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Chaffee</w:t>
      </w:r>
      <w:bookmarkStart w:id="0" w:name="_GoBack"/>
      <w:bookmarkEnd w:id="0"/>
      <w:r>
        <w:rPr>
          <w:rFonts w:ascii="Cambria" w:hAnsi="Cambria" w:cs="Arial"/>
          <w:color w:val="111111"/>
          <w:bdr w:val="none" w:sz="0" w:space="0" w:color="auto" w:frame="1"/>
        </w:rPr>
        <w:t xml:space="preserve"> says, “Instead of simply relying on the testimony of authorities..., critical thinkers have a responsibility to engage actively in the learning process and participate in developing their own understanding of the world” (200).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Using information you gain from a careful reading of the text, compose a </w:t>
      </w: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two to four </w:t>
      </w:r>
      <w:r>
        <w:rPr>
          <w:rStyle w:val="Strong"/>
          <w:rFonts w:ascii="inherit" w:hAnsi="inherit" w:cs="Arial"/>
          <w:color w:val="111111"/>
          <w:u w:val="single"/>
          <w:bdr w:val="none" w:sz="0" w:space="0" w:color="auto" w:frame="1"/>
        </w:rPr>
        <w:t>full page</w:t>
      </w: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 analysis</w:t>
      </w:r>
      <w:r>
        <w:rPr>
          <w:rFonts w:ascii="Cambria" w:hAnsi="Cambria" w:cs="Arial"/>
          <w:color w:val="111111"/>
          <w:bdr w:val="none" w:sz="0" w:space="0" w:color="auto" w:frame="1"/>
        </w:rPr>
        <w:t> of </w:t>
      </w:r>
      <w:r>
        <w:rPr>
          <w:rStyle w:val="Emphasis"/>
          <w:rFonts w:ascii="inherit" w:hAnsi="inherit" w:cs="Arial"/>
          <w:color w:val="111111"/>
          <w:u w:val="single"/>
          <w:bdr w:val="none" w:sz="0" w:space="0" w:color="auto" w:frame="1"/>
        </w:rPr>
        <w:t>your</w:t>
      </w:r>
      <w:r>
        <w:rPr>
          <w:rFonts w:ascii="Cambria" w:hAnsi="Cambria" w:cs="Arial"/>
          <w:color w:val="111111"/>
          <w:bdr w:val="none" w:sz="0" w:space="0" w:color="auto" w:frame="1"/>
        </w:rPr>
        <w:t> process for purposefully developing knowledge. </w:t>
      </w: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Your analysis must respond to the following questions:</w:t>
      </w:r>
      <w:r>
        <w:rPr>
          <w:rFonts w:ascii="Arial" w:hAnsi="Arial" w:cs="Arial"/>
          <w:color w:val="111111"/>
          <w:bdr w:val="none" w:sz="0" w:space="0" w:color="auto" w:frame="1"/>
        </w:rPr>
        <w:br/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1. How do </w:t>
      </w:r>
      <w:r>
        <w:rPr>
          <w:rStyle w:val="Emphasis"/>
          <w:rFonts w:ascii="inherit" w:hAnsi="inherit" w:cs="Arial"/>
          <w:color w:val="111111"/>
          <w:u w:val="single"/>
          <w:bdr w:val="none" w:sz="0" w:space="0" w:color="auto" w:frame="1"/>
        </w:rPr>
        <w:t>you</w:t>
      </w:r>
      <w:r>
        <w:rPr>
          <w:rFonts w:ascii="Cambria" w:hAnsi="Cambria" w:cs="Arial"/>
          <w:color w:val="111111"/>
          <w:bdr w:val="none" w:sz="0" w:space="0" w:color="auto" w:frame="1"/>
        </w:rPr>
        <w:t> distinguish between what you “know” and what you “believe”?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    - How important is that distinction? Why?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2. How will </w:t>
      </w:r>
      <w:r>
        <w:rPr>
          <w:rStyle w:val="Emphasis"/>
          <w:rFonts w:ascii="inherit" w:hAnsi="inherit" w:cs="Arial"/>
          <w:color w:val="111111"/>
          <w:u w:val="single"/>
          <w:bdr w:val="none" w:sz="0" w:space="0" w:color="auto" w:frame="1"/>
        </w:rPr>
        <w:t>you</w:t>
      </w:r>
      <w:r>
        <w:rPr>
          <w:rFonts w:ascii="Cambria" w:hAnsi="Cambria" w:cs="Arial"/>
          <w:color w:val="111111"/>
          <w:bdr w:val="none" w:sz="0" w:space="0" w:color="auto" w:frame="1"/>
        </w:rPr>
        <w:t> evaluate your direct experience(s)?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    - How will you determine and assign meaning to those experiences?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ind w:firstLine="72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3. How will </w:t>
      </w:r>
      <w:r>
        <w:rPr>
          <w:rStyle w:val="Emphasis"/>
          <w:rFonts w:ascii="inherit" w:hAnsi="inherit" w:cs="Arial"/>
          <w:color w:val="111111"/>
          <w:u w:val="single"/>
          <w:bdr w:val="none" w:sz="0" w:space="0" w:color="auto" w:frame="1"/>
        </w:rPr>
        <w:t>you</w:t>
      </w:r>
      <w:r>
        <w:rPr>
          <w:rFonts w:ascii="Cambria" w:hAnsi="Cambria" w:cs="Arial"/>
          <w:color w:val="111111"/>
          <w:bdr w:val="none" w:sz="0" w:space="0" w:color="auto" w:frame="1"/>
        </w:rPr>
        <w:t> evaluate your indirect experience(s)?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    - How will you determine and assign meaning to those experience(s)?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          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Cambria" w:hAnsi="Cambria" w:cs="Arial"/>
          <w:color w:val="111111"/>
          <w:bdr w:val="none" w:sz="0" w:space="0" w:color="auto" w:frame="1"/>
        </w:rPr>
        <w:t>4. How will </w:t>
      </w:r>
      <w:r>
        <w:rPr>
          <w:rStyle w:val="Emphasis"/>
          <w:rFonts w:ascii="inherit" w:hAnsi="inherit" w:cs="Arial"/>
          <w:color w:val="111111"/>
          <w:u w:val="single"/>
          <w:bdr w:val="none" w:sz="0" w:space="0" w:color="auto" w:frame="1"/>
        </w:rPr>
        <w:t>you</w:t>
      </w:r>
      <w:r>
        <w:rPr>
          <w:rFonts w:ascii="Cambria" w:hAnsi="Cambria" w:cs="Arial"/>
          <w:color w:val="111111"/>
          <w:bdr w:val="none" w:sz="0" w:space="0" w:color="auto" w:frame="1"/>
        </w:rPr>
        <w:t> incorporate direct and indirect experience(s) to critically evaluate your beliefs? In other words, how will you “combine” meaning you develop from these types of experience?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Do not merely review material from the text. I want to know how you will incorporate and apply text material to complete the processes indicated by each of these questions.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b/>
          <w:bCs/>
          <w:color w:val="111111"/>
          <w:bdr w:val="none" w:sz="0" w:space="0" w:color="auto" w:frame="1"/>
        </w:rPr>
        <w:br/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Strong"/>
          <w:rFonts w:ascii="Cambria" w:hAnsi="Cambria" w:cs="Arial"/>
          <w:color w:val="111111"/>
          <w:bdr w:val="none" w:sz="0" w:space="0" w:color="auto" w:frame="1"/>
        </w:rPr>
        <w:t>Compose your analysis in complete sentences within cohesive paragraphs (essay format). Do not include the instructions or use outline formatting.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 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 xml:space="preserve">Complete the assignment in a Word document (doc or </w:t>
      </w:r>
      <w:proofErr w:type="spellStart"/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docx</w:t>
      </w:r>
      <w:proofErr w:type="spellEnd"/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 xml:space="preserve"> file) and </w:t>
      </w:r>
      <w:r>
        <w:rPr>
          <w:rStyle w:val="Strong"/>
          <w:rFonts w:ascii="inherit" w:hAnsi="inherit" w:cs="Arial"/>
          <w:color w:val="111111"/>
          <w:u w:val="single"/>
          <w:bdr w:val="none" w:sz="0" w:space="0" w:color="auto" w:frame="1"/>
        </w:rPr>
        <w:t>attach the document</w:t>
      </w: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 via the "Attach File" link. Do not submit any other file type! Do not directly enter your work via "Text Submission/Write Submission" or the "Comments" text box.</w:t>
      </w:r>
    </w:p>
    <w:p w:rsidR="008B79C0" w:rsidRDefault="008B79C0" w:rsidP="008B79C0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Strong"/>
          <w:rFonts w:ascii="inherit" w:hAnsi="inherit" w:cs="Arial"/>
          <w:color w:val="111111"/>
          <w:bdr w:val="none" w:sz="0" w:space="0" w:color="auto" w:frame="1"/>
        </w:rPr>
        <w:t> </w:t>
      </w:r>
    </w:p>
    <w:p w:rsidR="008330F3" w:rsidRDefault="00151CDC"/>
    <w:sectPr w:rsidR="00833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C0"/>
    <w:rsid w:val="00151CDC"/>
    <w:rsid w:val="00814200"/>
    <w:rsid w:val="008B79C0"/>
    <w:rsid w:val="00BB1326"/>
    <w:rsid w:val="00C7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4AF4E5-8A2D-42FC-8546-54C97A07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79C0"/>
    <w:rPr>
      <w:b/>
      <w:bCs/>
    </w:rPr>
  </w:style>
  <w:style w:type="character" w:styleId="Emphasis">
    <w:name w:val="Emphasis"/>
    <w:basedOn w:val="DefaultParagraphFont"/>
    <w:uiPriority w:val="20"/>
    <w:qFormat/>
    <w:rsid w:val="008B79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1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Crashunda Bell</dc:creator>
  <cp:keywords/>
  <dc:description/>
  <cp:lastModifiedBy>Crashunda Bell</cp:lastModifiedBy>
  <cp:revision>2</cp:revision>
  <dcterms:created xsi:type="dcterms:W3CDTF">2019-11-14T19:19:00Z</dcterms:created>
  <dcterms:modified xsi:type="dcterms:W3CDTF">2019-11-14T19:19:00Z</dcterms:modified>
</cp:coreProperties>
</file>